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19" w:rsidRDefault="003B7419" w:rsidP="003A27F6">
      <w:pPr>
        <w:jc w:val="center"/>
        <w:rPr>
          <w:sz w:val="28"/>
          <w:szCs w:val="28"/>
        </w:rPr>
      </w:pPr>
      <w:r>
        <w:rPr>
          <w:noProof/>
          <w:sz w:val="28"/>
          <w:szCs w:val="28"/>
        </w:rPr>
        <w:drawing>
          <wp:inline distT="0" distB="0" distL="0" distR="0">
            <wp:extent cx="1075901" cy="291684"/>
            <wp:effectExtent l="19050" t="0" r="0" b="0"/>
            <wp:docPr id="1" name="Picture 1" descr="C:\Documents and Settings\All Users\Documents\My Pictures\Sample Pictures\ULogoFo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Sample Pictures\ULogoForHead.png"/>
                    <pic:cNvPicPr>
                      <a:picLocks noChangeAspect="1" noChangeArrowheads="1"/>
                    </pic:cNvPicPr>
                  </pic:nvPicPr>
                  <pic:blipFill>
                    <a:blip r:embed="rId5" cstate="print"/>
                    <a:srcRect/>
                    <a:stretch>
                      <a:fillRect/>
                    </a:stretch>
                  </pic:blipFill>
                  <pic:spPr bwMode="auto">
                    <a:xfrm>
                      <a:off x="0" y="0"/>
                      <a:ext cx="1078522" cy="292395"/>
                    </a:xfrm>
                    <a:prstGeom prst="rect">
                      <a:avLst/>
                    </a:prstGeom>
                    <a:noFill/>
                    <a:ln w="9525">
                      <a:noFill/>
                      <a:miter lim="800000"/>
                      <a:headEnd/>
                      <a:tailEnd/>
                    </a:ln>
                  </pic:spPr>
                </pic:pic>
              </a:graphicData>
            </a:graphic>
          </wp:inline>
        </w:drawing>
      </w:r>
    </w:p>
    <w:p w:rsidR="005F394C" w:rsidRPr="003A27F6" w:rsidRDefault="003A27F6" w:rsidP="003A27F6">
      <w:pPr>
        <w:jc w:val="center"/>
        <w:rPr>
          <w:sz w:val="28"/>
          <w:szCs w:val="28"/>
        </w:rPr>
      </w:pPr>
      <w:r>
        <w:rPr>
          <w:sz w:val="28"/>
          <w:szCs w:val="28"/>
        </w:rPr>
        <w:t xml:space="preserve">Dr. </w:t>
      </w:r>
      <w:r w:rsidRPr="003A27F6">
        <w:rPr>
          <w:sz w:val="28"/>
          <w:szCs w:val="28"/>
        </w:rPr>
        <w:t xml:space="preserve">Martin Luther King Jr. </w:t>
      </w:r>
    </w:p>
    <w:p w:rsidR="003A27F6" w:rsidRPr="003A27F6" w:rsidRDefault="003A27F6" w:rsidP="003A27F6">
      <w:pPr>
        <w:jc w:val="center"/>
        <w:rPr>
          <w:sz w:val="36"/>
          <w:szCs w:val="36"/>
        </w:rPr>
      </w:pPr>
      <w:r w:rsidRPr="003A27F6">
        <w:rPr>
          <w:sz w:val="36"/>
          <w:szCs w:val="36"/>
        </w:rPr>
        <w:t>Youth Leadership Awards</w:t>
      </w:r>
    </w:p>
    <w:p w:rsidR="003A27F6" w:rsidRDefault="003A27F6" w:rsidP="003A27F6">
      <w:pPr>
        <w:jc w:val="center"/>
        <w:rPr>
          <w:sz w:val="28"/>
          <w:szCs w:val="28"/>
        </w:rPr>
      </w:pPr>
      <w:r w:rsidRPr="003A27F6">
        <w:rPr>
          <w:sz w:val="28"/>
          <w:szCs w:val="28"/>
        </w:rPr>
        <w:t>Call for Nominations</w:t>
      </w:r>
    </w:p>
    <w:p w:rsidR="003A27F6" w:rsidRPr="003B3E13" w:rsidRDefault="003A27F6" w:rsidP="003A27F6">
      <w:pPr>
        <w:jc w:val="center"/>
        <w:rPr>
          <w:sz w:val="22"/>
          <w:szCs w:val="22"/>
        </w:rPr>
      </w:pPr>
    </w:p>
    <w:p w:rsidR="003A27F6" w:rsidRPr="003B3E13" w:rsidRDefault="003A27F6" w:rsidP="003A27F6">
      <w:pPr>
        <w:rPr>
          <w:sz w:val="22"/>
          <w:szCs w:val="22"/>
        </w:rPr>
      </w:pPr>
      <w:r w:rsidRPr="003B3E13">
        <w:rPr>
          <w:sz w:val="22"/>
          <w:szCs w:val="22"/>
        </w:rPr>
        <w:t>Each year the University of Utah honors outstanding students from across the State of Utah</w:t>
      </w:r>
      <w:r w:rsidR="00AB548F">
        <w:rPr>
          <w:sz w:val="22"/>
          <w:szCs w:val="22"/>
        </w:rPr>
        <w:t xml:space="preserve"> </w:t>
      </w:r>
      <w:r w:rsidR="00AB548F" w:rsidRPr="00AB548F">
        <w:rPr>
          <w:b/>
          <w:i/>
          <w:sz w:val="22"/>
          <w:szCs w:val="22"/>
        </w:rPr>
        <w:t>grades 7 through 12</w:t>
      </w:r>
      <w:r w:rsidRPr="003B3E13">
        <w:rPr>
          <w:sz w:val="22"/>
          <w:szCs w:val="22"/>
        </w:rPr>
        <w:t xml:space="preserve"> for their dedication to the beliefs of Dr. </w:t>
      </w:r>
      <w:r w:rsidR="003B7419" w:rsidRPr="003B3E13">
        <w:rPr>
          <w:sz w:val="22"/>
          <w:szCs w:val="22"/>
        </w:rPr>
        <w:t xml:space="preserve">Martin Luther </w:t>
      </w:r>
      <w:r w:rsidRPr="003B3E13">
        <w:rPr>
          <w:sz w:val="22"/>
          <w:szCs w:val="22"/>
        </w:rPr>
        <w:t>King</w:t>
      </w:r>
      <w:r w:rsidR="003B7419" w:rsidRPr="003B3E13">
        <w:rPr>
          <w:sz w:val="22"/>
          <w:szCs w:val="22"/>
        </w:rPr>
        <w:t xml:space="preserve"> Jr.:</w:t>
      </w:r>
      <w:r w:rsidRPr="003B3E13">
        <w:rPr>
          <w:sz w:val="22"/>
          <w:szCs w:val="22"/>
        </w:rPr>
        <w:t xml:space="preserve"> social action, positive change and building bridges among cultures and communities. </w:t>
      </w:r>
    </w:p>
    <w:p w:rsidR="003A27F6" w:rsidRPr="003B3E13" w:rsidRDefault="003A27F6" w:rsidP="003A27F6">
      <w:pPr>
        <w:rPr>
          <w:sz w:val="22"/>
          <w:szCs w:val="22"/>
        </w:rPr>
      </w:pPr>
    </w:p>
    <w:p w:rsidR="003A27F6" w:rsidRDefault="003A27F6" w:rsidP="003A27F6">
      <w:pPr>
        <w:rPr>
          <w:sz w:val="22"/>
          <w:szCs w:val="22"/>
        </w:rPr>
      </w:pPr>
      <w:r w:rsidRPr="003B3E13">
        <w:rPr>
          <w:sz w:val="22"/>
          <w:szCs w:val="22"/>
        </w:rPr>
        <w:t xml:space="preserve">The Martin Luther King Jr. Youth Leadership Award Selection Committee is counting on you to identify and nominate those students who so aptly demonstrate these attributes in their communities and daily activities. To nominate a student please </w:t>
      </w:r>
      <w:r w:rsidR="00E275AF" w:rsidRPr="003B3E13">
        <w:rPr>
          <w:sz w:val="22"/>
          <w:szCs w:val="22"/>
        </w:rPr>
        <w:t xml:space="preserve">submit the following on behalf of your selected candidates: </w:t>
      </w:r>
    </w:p>
    <w:p w:rsidR="0056023B" w:rsidRPr="003B3E13" w:rsidRDefault="0056023B" w:rsidP="003A27F6">
      <w:pPr>
        <w:rPr>
          <w:sz w:val="22"/>
          <w:szCs w:val="22"/>
        </w:rPr>
      </w:pPr>
    </w:p>
    <w:p w:rsidR="00E275AF" w:rsidRPr="003B3E13" w:rsidRDefault="00E275AF" w:rsidP="00E275AF">
      <w:pPr>
        <w:pStyle w:val="ListParagraph"/>
        <w:numPr>
          <w:ilvl w:val="0"/>
          <w:numId w:val="1"/>
        </w:numPr>
        <w:rPr>
          <w:b/>
          <w:i/>
          <w:sz w:val="22"/>
          <w:szCs w:val="22"/>
        </w:rPr>
      </w:pPr>
      <w:r w:rsidRPr="003B3E13">
        <w:rPr>
          <w:b/>
          <w:i/>
          <w:sz w:val="22"/>
          <w:szCs w:val="22"/>
        </w:rPr>
        <w:t>Nomination Form</w:t>
      </w:r>
    </w:p>
    <w:p w:rsidR="00E275AF" w:rsidRPr="003B3E13" w:rsidRDefault="00E275AF" w:rsidP="00E275AF">
      <w:pPr>
        <w:pStyle w:val="ListParagraph"/>
        <w:numPr>
          <w:ilvl w:val="1"/>
          <w:numId w:val="1"/>
        </w:numPr>
        <w:rPr>
          <w:sz w:val="22"/>
          <w:szCs w:val="22"/>
        </w:rPr>
      </w:pPr>
      <w:r w:rsidRPr="003B3E13">
        <w:rPr>
          <w:sz w:val="22"/>
          <w:szCs w:val="22"/>
        </w:rPr>
        <w:t>Which is included as an attachment in this packet</w:t>
      </w:r>
    </w:p>
    <w:p w:rsidR="00E275AF" w:rsidRPr="003B3E13" w:rsidRDefault="00E275AF" w:rsidP="00E275AF">
      <w:pPr>
        <w:pStyle w:val="ListParagraph"/>
        <w:numPr>
          <w:ilvl w:val="0"/>
          <w:numId w:val="1"/>
        </w:numPr>
        <w:rPr>
          <w:b/>
          <w:i/>
          <w:sz w:val="22"/>
          <w:szCs w:val="22"/>
        </w:rPr>
      </w:pPr>
      <w:r w:rsidRPr="003B3E13">
        <w:rPr>
          <w:b/>
          <w:i/>
          <w:sz w:val="22"/>
          <w:szCs w:val="22"/>
        </w:rPr>
        <w:t>1 Letter of recommendation</w:t>
      </w:r>
    </w:p>
    <w:p w:rsidR="00E275AF" w:rsidRPr="003B3E13" w:rsidRDefault="00E275AF" w:rsidP="00E275AF">
      <w:pPr>
        <w:pStyle w:val="ListParagraph"/>
        <w:numPr>
          <w:ilvl w:val="1"/>
          <w:numId w:val="1"/>
        </w:numPr>
        <w:rPr>
          <w:sz w:val="22"/>
          <w:szCs w:val="22"/>
        </w:rPr>
      </w:pPr>
      <w:r w:rsidRPr="003B3E13">
        <w:rPr>
          <w:sz w:val="22"/>
          <w:szCs w:val="22"/>
        </w:rPr>
        <w:t xml:space="preserve">The recommendation letter is of great importance to the selection process of this special recognition and should reflect the student’s accomplishments in three areas: 1) social action, 2) positive change and 3) building bridges among cultures and communities. </w:t>
      </w:r>
    </w:p>
    <w:p w:rsidR="00E275AF" w:rsidRPr="003B3E13" w:rsidRDefault="00E275AF" w:rsidP="00E275AF">
      <w:pPr>
        <w:pStyle w:val="ListParagraph"/>
        <w:numPr>
          <w:ilvl w:val="0"/>
          <w:numId w:val="1"/>
        </w:numPr>
        <w:rPr>
          <w:b/>
          <w:i/>
          <w:sz w:val="22"/>
          <w:szCs w:val="22"/>
        </w:rPr>
      </w:pPr>
      <w:r w:rsidRPr="003B3E13">
        <w:rPr>
          <w:b/>
          <w:i/>
          <w:sz w:val="22"/>
          <w:szCs w:val="22"/>
        </w:rPr>
        <w:t>Personal Statement</w:t>
      </w:r>
    </w:p>
    <w:p w:rsidR="00E275AF" w:rsidRPr="003B3E13" w:rsidRDefault="00E275AF" w:rsidP="00E275AF">
      <w:pPr>
        <w:pStyle w:val="ListParagraph"/>
        <w:numPr>
          <w:ilvl w:val="1"/>
          <w:numId w:val="1"/>
        </w:numPr>
        <w:rPr>
          <w:sz w:val="22"/>
          <w:szCs w:val="22"/>
        </w:rPr>
      </w:pPr>
      <w:r w:rsidRPr="003B3E13">
        <w:rPr>
          <w:sz w:val="22"/>
          <w:szCs w:val="22"/>
        </w:rPr>
        <w:t>The student should submit to you their personal statement. Their statement should not exceed 2 pages which provides a description of the student’s background and accomplishments with particular attention t the three areas mentioned above.</w:t>
      </w:r>
    </w:p>
    <w:p w:rsidR="00E275AF" w:rsidRPr="003B3E13" w:rsidRDefault="00E275AF" w:rsidP="00E275AF">
      <w:pPr>
        <w:rPr>
          <w:sz w:val="22"/>
          <w:szCs w:val="22"/>
        </w:rPr>
      </w:pPr>
    </w:p>
    <w:p w:rsidR="00E275AF" w:rsidRPr="003B3E13" w:rsidRDefault="00E275AF" w:rsidP="00E275AF">
      <w:pPr>
        <w:rPr>
          <w:sz w:val="22"/>
          <w:szCs w:val="22"/>
        </w:rPr>
      </w:pPr>
      <w:r w:rsidRPr="003B3E13">
        <w:rPr>
          <w:sz w:val="22"/>
          <w:szCs w:val="22"/>
        </w:rPr>
        <w:t xml:space="preserve">Each 2011 Youth Leadership Award recipient will be honored with a plaque and monetary award at the annual Martin Luther King Jr. Celebration held at the University of Utah. </w:t>
      </w:r>
      <w:r w:rsidR="004A3E3D" w:rsidRPr="003B3E13">
        <w:rPr>
          <w:sz w:val="22"/>
          <w:szCs w:val="22"/>
        </w:rPr>
        <w:t>The awards ceremony will take place on Monday, January 17</w:t>
      </w:r>
      <w:r w:rsidR="004A3E3D" w:rsidRPr="003B3E13">
        <w:rPr>
          <w:sz w:val="22"/>
          <w:szCs w:val="22"/>
          <w:vertAlign w:val="superscript"/>
        </w:rPr>
        <w:t>th</w:t>
      </w:r>
      <w:r w:rsidR="004A3E3D" w:rsidRPr="003B3E13">
        <w:rPr>
          <w:sz w:val="22"/>
          <w:szCs w:val="22"/>
        </w:rPr>
        <w:t xml:space="preserve"> in conjunction with the “Marade” (parade &amp; march</w:t>
      </w:r>
      <w:r w:rsidR="00041FA2" w:rsidRPr="003B3E13">
        <w:rPr>
          <w:sz w:val="22"/>
          <w:szCs w:val="22"/>
        </w:rPr>
        <w:t>) where family members, teachers, counselors, friends and University personnel can enjoy our young people’s success.</w:t>
      </w:r>
    </w:p>
    <w:p w:rsidR="00041FA2" w:rsidRPr="003B3E13" w:rsidRDefault="00041FA2" w:rsidP="00E275AF">
      <w:pPr>
        <w:rPr>
          <w:sz w:val="22"/>
          <w:szCs w:val="22"/>
        </w:rPr>
      </w:pPr>
    </w:p>
    <w:p w:rsidR="00041FA2" w:rsidRPr="003B3E13" w:rsidRDefault="00041FA2" w:rsidP="00E275AF">
      <w:pPr>
        <w:rPr>
          <w:sz w:val="22"/>
          <w:szCs w:val="22"/>
        </w:rPr>
      </w:pPr>
      <w:r w:rsidRPr="003B3E13">
        <w:rPr>
          <w:sz w:val="22"/>
          <w:szCs w:val="22"/>
        </w:rPr>
        <w:t xml:space="preserve">The Call for Nominations and Nomination form can also be found online at </w:t>
      </w:r>
      <w:hyperlink r:id="rId6" w:history="1">
        <w:r w:rsidRPr="003B3E13">
          <w:rPr>
            <w:rStyle w:val="Hyperlink"/>
            <w:sz w:val="22"/>
            <w:szCs w:val="22"/>
          </w:rPr>
          <w:t>www.diversity.utah.edu</w:t>
        </w:r>
      </w:hyperlink>
      <w:r w:rsidRPr="003B3E13">
        <w:rPr>
          <w:sz w:val="22"/>
          <w:szCs w:val="22"/>
        </w:rPr>
        <w:t xml:space="preserve"> . The DEADLINE for receipt of nominations is Tuesday, December 7, 2010</w:t>
      </w:r>
    </w:p>
    <w:p w:rsidR="00041FA2" w:rsidRPr="003B3E13" w:rsidRDefault="00041FA2" w:rsidP="00E275AF">
      <w:pPr>
        <w:rPr>
          <w:sz w:val="22"/>
          <w:szCs w:val="22"/>
        </w:rPr>
      </w:pPr>
    </w:p>
    <w:p w:rsidR="00041FA2" w:rsidRPr="003B3E13" w:rsidRDefault="00041FA2" w:rsidP="00E275AF">
      <w:pPr>
        <w:rPr>
          <w:sz w:val="22"/>
          <w:szCs w:val="22"/>
        </w:rPr>
      </w:pPr>
      <w:r w:rsidRPr="003B3E13">
        <w:rPr>
          <w:sz w:val="22"/>
          <w:szCs w:val="22"/>
        </w:rPr>
        <w:t>Sincerely,</w:t>
      </w:r>
    </w:p>
    <w:p w:rsidR="00041FA2" w:rsidRDefault="00041FA2" w:rsidP="00E275AF">
      <w:pPr>
        <w:rPr>
          <w:sz w:val="22"/>
          <w:szCs w:val="22"/>
        </w:rPr>
      </w:pPr>
    </w:p>
    <w:p w:rsidR="00B32641" w:rsidRDefault="00B32641" w:rsidP="00E275AF">
      <w:pPr>
        <w:rPr>
          <w:sz w:val="22"/>
          <w:szCs w:val="22"/>
        </w:rPr>
      </w:pPr>
    </w:p>
    <w:p w:rsidR="00B32641" w:rsidRDefault="00B32641" w:rsidP="00E275AF">
      <w:pPr>
        <w:rPr>
          <w:sz w:val="22"/>
          <w:szCs w:val="22"/>
        </w:rPr>
      </w:pPr>
      <w:r>
        <w:rPr>
          <w:sz w:val="22"/>
          <w:szCs w:val="22"/>
        </w:rPr>
        <w:t>Steven A. Bell Ph.D.</w:t>
      </w:r>
    </w:p>
    <w:p w:rsidR="00B32641" w:rsidRDefault="00B32641" w:rsidP="00E275AF">
      <w:pPr>
        <w:rPr>
          <w:sz w:val="22"/>
          <w:szCs w:val="22"/>
        </w:rPr>
      </w:pPr>
      <w:r>
        <w:rPr>
          <w:sz w:val="22"/>
          <w:szCs w:val="22"/>
        </w:rPr>
        <w:t>Youth Leadership Awards, Chair</w:t>
      </w:r>
    </w:p>
    <w:p w:rsidR="00B32641" w:rsidRDefault="00B32641" w:rsidP="00E275AF">
      <w:pPr>
        <w:rPr>
          <w:sz w:val="22"/>
          <w:szCs w:val="22"/>
        </w:rPr>
      </w:pPr>
    </w:p>
    <w:p w:rsidR="0056023B" w:rsidRPr="003B3E13" w:rsidRDefault="00225806" w:rsidP="00E275AF">
      <w:pPr>
        <w:rPr>
          <w:sz w:val="22"/>
          <w:szCs w:val="22"/>
        </w:rPr>
      </w:pPr>
      <w:r>
        <w:rPr>
          <w:sz w:val="22"/>
          <w:szCs w:val="22"/>
        </w:rPr>
        <w:t>Dr. Jennifer Williams Molock</w:t>
      </w:r>
    </w:p>
    <w:p w:rsidR="00041FA2" w:rsidRPr="003B3E13" w:rsidRDefault="00041FA2" w:rsidP="00E275AF">
      <w:pPr>
        <w:rPr>
          <w:sz w:val="22"/>
          <w:szCs w:val="22"/>
        </w:rPr>
      </w:pPr>
      <w:r w:rsidRPr="003B3E13">
        <w:rPr>
          <w:sz w:val="22"/>
          <w:szCs w:val="22"/>
        </w:rPr>
        <w:t>Assistant Vice President</w:t>
      </w:r>
    </w:p>
    <w:p w:rsidR="00041FA2" w:rsidRPr="003B3E13" w:rsidRDefault="00041FA2" w:rsidP="00E275AF">
      <w:pPr>
        <w:rPr>
          <w:sz w:val="22"/>
          <w:szCs w:val="22"/>
        </w:rPr>
      </w:pPr>
      <w:r w:rsidRPr="003B3E13">
        <w:rPr>
          <w:sz w:val="22"/>
          <w:szCs w:val="22"/>
        </w:rPr>
        <w:t>Office for Student Equity and Diversity</w:t>
      </w:r>
    </w:p>
    <w:p w:rsidR="003A27F6" w:rsidRDefault="003A27F6"/>
    <w:p w:rsidR="003A27F6" w:rsidRDefault="003A27F6"/>
    <w:p w:rsidR="003A27F6" w:rsidRPr="003B3E13" w:rsidRDefault="003B7419" w:rsidP="003B7419">
      <w:pPr>
        <w:jc w:val="center"/>
        <w:rPr>
          <w:sz w:val="16"/>
          <w:szCs w:val="16"/>
        </w:rPr>
      </w:pPr>
      <w:r w:rsidRPr="003B3E13">
        <w:rPr>
          <w:sz w:val="16"/>
          <w:szCs w:val="16"/>
        </w:rPr>
        <w:t>Office for Student Equity and Diversity</w:t>
      </w:r>
    </w:p>
    <w:p w:rsidR="003B7419" w:rsidRPr="003B3E13" w:rsidRDefault="003B7419" w:rsidP="003B7419">
      <w:pPr>
        <w:jc w:val="center"/>
        <w:rPr>
          <w:sz w:val="16"/>
          <w:szCs w:val="16"/>
        </w:rPr>
      </w:pPr>
      <w:r w:rsidRPr="003B3E13">
        <w:rPr>
          <w:sz w:val="16"/>
          <w:szCs w:val="16"/>
        </w:rPr>
        <w:t xml:space="preserve">200 </w:t>
      </w:r>
      <w:r w:rsidR="00B91DFB">
        <w:rPr>
          <w:sz w:val="16"/>
          <w:szCs w:val="16"/>
        </w:rPr>
        <w:t>South Central Campus Drive, Suite</w:t>
      </w:r>
      <w:r w:rsidRPr="003B3E13">
        <w:rPr>
          <w:sz w:val="16"/>
          <w:szCs w:val="16"/>
        </w:rPr>
        <w:t xml:space="preserve"> 235</w:t>
      </w:r>
    </w:p>
    <w:p w:rsidR="003B3E13" w:rsidRDefault="003B3E13" w:rsidP="003B7419">
      <w:pPr>
        <w:jc w:val="center"/>
        <w:rPr>
          <w:sz w:val="16"/>
          <w:szCs w:val="16"/>
        </w:rPr>
      </w:pPr>
      <w:r w:rsidRPr="003B3E13">
        <w:rPr>
          <w:sz w:val="16"/>
          <w:szCs w:val="16"/>
        </w:rPr>
        <w:t>University of Utah, 84112-9109</w:t>
      </w:r>
      <w:r w:rsidR="00B91DFB">
        <w:rPr>
          <w:sz w:val="16"/>
          <w:szCs w:val="16"/>
        </w:rPr>
        <w:t xml:space="preserve"> 801-581-5193</w:t>
      </w:r>
    </w:p>
    <w:p w:rsidR="003B3E13" w:rsidRPr="0056023B" w:rsidRDefault="004E24B5" w:rsidP="003B7419">
      <w:pPr>
        <w:jc w:val="center"/>
        <w:rPr>
          <w:sz w:val="20"/>
          <w:szCs w:val="20"/>
        </w:rPr>
      </w:pPr>
      <w:hyperlink r:id="rId7" w:history="1">
        <w:r w:rsidR="00B32641">
          <w:rPr>
            <w:rStyle w:val="Hyperlink"/>
            <w:sz w:val="20"/>
            <w:szCs w:val="20"/>
          </w:rPr>
          <w:t>steven.bell@health.utah.edu</w:t>
        </w:r>
      </w:hyperlink>
      <w:r w:rsidR="00B32641">
        <w:t xml:space="preserve"> </w:t>
      </w:r>
    </w:p>
    <w:p w:rsidR="0056023B" w:rsidRPr="0056023B" w:rsidRDefault="0056023B" w:rsidP="003B7419">
      <w:pPr>
        <w:jc w:val="center"/>
        <w:rPr>
          <w:b/>
          <w:sz w:val="20"/>
          <w:szCs w:val="20"/>
        </w:rPr>
      </w:pPr>
      <w:r w:rsidRPr="0056023B">
        <w:rPr>
          <w:b/>
          <w:sz w:val="20"/>
          <w:szCs w:val="20"/>
        </w:rPr>
        <w:t>www.diversity.utah.edu</w:t>
      </w:r>
    </w:p>
    <w:p w:rsidR="003A27F6" w:rsidRPr="0056023B" w:rsidRDefault="003A27F6">
      <w:pPr>
        <w:rPr>
          <w:b/>
          <w:sz w:val="20"/>
          <w:szCs w:val="20"/>
        </w:rPr>
      </w:pPr>
    </w:p>
    <w:p w:rsidR="003A27F6" w:rsidRDefault="003A27F6"/>
    <w:p w:rsidR="000C074F" w:rsidRDefault="000C074F"/>
    <w:sectPr w:rsidR="000C074F" w:rsidSect="005F3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0A0"/>
    <w:multiLevelType w:val="hybridMultilevel"/>
    <w:tmpl w:val="162A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C074F"/>
    <w:rsid w:val="00041FA2"/>
    <w:rsid w:val="000C074F"/>
    <w:rsid w:val="00225806"/>
    <w:rsid w:val="002B0D8B"/>
    <w:rsid w:val="003A27F6"/>
    <w:rsid w:val="003B3E13"/>
    <w:rsid w:val="003B7419"/>
    <w:rsid w:val="003F5AC1"/>
    <w:rsid w:val="004A3E3D"/>
    <w:rsid w:val="004E24B5"/>
    <w:rsid w:val="0056023B"/>
    <w:rsid w:val="005F394C"/>
    <w:rsid w:val="00AB548F"/>
    <w:rsid w:val="00B32641"/>
    <w:rsid w:val="00B91DFB"/>
    <w:rsid w:val="00C94AED"/>
    <w:rsid w:val="00E275AF"/>
    <w:rsid w:val="00E92503"/>
    <w:rsid w:val="00F74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AF"/>
    <w:pPr>
      <w:contextualSpacing/>
    </w:pPr>
  </w:style>
  <w:style w:type="character" w:styleId="Hyperlink">
    <w:name w:val="Hyperlink"/>
    <w:basedOn w:val="DefaultParagraphFont"/>
    <w:uiPriority w:val="99"/>
    <w:unhideWhenUsed/>
    <w:rsid w:val="00041FA2"/>
    <w:rPr>
      <w:color w:val="0000FF" w:themeColor="hyperlink"/>
      <w:u w:val="single"/>
    </w:rPr>
  </w:style>
  <w:style w:type="paragraph" w:styleId="BalloonText">
    <w:name w:val="Balloon Text"/>
    <w:basedOn w:val="Normal"/>
    <w:link w:val="BalloonTextChar"/>
    <w:uiPriority w:val="99"/>
    <w:semiHidden/>
    <w:unhideWhenUsed/>
    <w:rsid w:val="003B7419"/>
    <w:rPr>
      <w:rFonts w:ascii="Tahoma" w:hAnsi="Tahoma" w:cs="Tahoma"/>
      <w:sz w:val="16"/>
      <w:szCs w:val="16"/>
    </w:rPr>
  </w:style>
  <w:style w:type="character" w:customStyle="1" w:styleId="BalloonTextChar">
    <w:name w:val="Balloon Text Char"/>
    <w:basedOn w:val="DefaultParagraphFont"/>
    <w:link w:val="BalloonText"/>
    <w:uiPriority w:val="99"/>
    <w:semiHidden/>
    <w:rsid w:val="003B7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k-committee@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versity.uta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u0031585</dc:creator>
  <cp:lastModifiedBy>u0031585</cp:lastModifiedBy>
  <cp:revision>3</cp:revision>
  <dcterms:created xsi:type="dcterms:W3CDTF">2010-11-02T16:00:00Z</dcterms:created>
  <dcterms:modified xsi:type="dcterms:W3CDTF">2010-11-02T16:06:00Z</dcterms:modified>
</cp:coreProperties>
</file>